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DD72" w14:textId="20B90278" w:rsidR="00A93665" w:rsidRPr="00A93665" w:rsidRDefault="00A93665" w:rsidP="00D3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A93665">
        <w:rPr>
          <w:rFonts w:ascii="Times New Roman" w:hAnsi="Times New Roman" w:cs="Times New Roman"/>
          <w:b/>
          <w:bCs/>
          <w:sz w:val="24"/>
          <w:szCs w:val="24"/>
        </w:rPr>
        <w:t>Polícia SR - informácia</w:t>
      </w:r>
    </w:p>
    <w:p w14:paraId="030FB544" w14:textId="116C8116" w:rsidR="000200E9" w:rsidRPr="00D34269" w:rsidRDefault="00D34269" w:rsidP="00D34269">
      <w:pPr>
        <w:jc w:val="both"/>
        <w:rPr>
          <w:rFonts w:ascii="Times New Roman" w:hAnsi="Times New Roman" w:cs="Times New Roman"/>
          <w:sz w:val="24"/>
          <w:szCs w:val="24"/>
        </w:rPr>
      </w:pPr>
      <w:r w:rsidRPr="00D34269">
        <w:rPr>
          <w:rFonts w:ascii="Times New Roman" w:hAnsi="Times New Roman" w:cs="Times New Roman"/>
          <w:sz w:val="24"/>
          <w:szCs w:val="24"/>
        </w:rPr>
        <w:t>Každý deň v tomto období dochádza na našich cestách k vážnym dopravným nehodám. Ich obeťami bývajú často chodci. Príčinou mnohých tragických nehôd je nedostatočná viditeľnosť. Vozidlá a cyklisti majú povinnosť pri zníženej viditeľnosti svietiť. Preto si treba uvedomiť, že vidieť a byť videný je životne dôležité nielen pre vodičov, ale najmä pre chodcov a cyklistov. Predchádzajme tomu, aby dopravná nehoda zmenila v zlomku sekundy Váš život a životy Vašich blízkych. Viditeľnosť je možné zvýšiť vhodnou farbou oblečenia a doplnkami reflexných prvkov, ktoré zvyšujú svetelný kontrast voči pozadiu a predlžujú tak vzdialenosť, na akú môže vodič chodca alebo cyklistu spozorovať.</w:t>
      </w:r>
    </w:p>
    <w:p w14:paraId="6940DB09" w14:textId="4A533D32" w:rsidR="00D34269" w:rsidRPr="00D34269" w:rsidRDefault="00D34269" w:rsidP="00D34269">
      <w:pPr>
        <w:jc w:val="both"/>
        <w:rPr>
          <w:rFonts w:ascii="Times New Roman" w:hAnsi="Times New Roman" w:cs="Times New Roman"/>
          <w:sz w:val="24"/>
          <w:szCs w:val="24"/>
        </w:rPr>
      </w:pPr>
      <w:r w:rsidRPr="00D34269">
        <w:rPr>
          <w:rFonts w:ascii="Times New Roman" w:hAnsi="Times New Roman" w:cs="Times New Roman"/>
          <w:sz w:val="24"/>
          <w:szCs w:val="24"/>
        </w:rPr>
        <w:t>Známe porekadlo hovorí, že za chyby sa platí. A pri dopravných nehodách je to tá najvyššia cena – život. Polícia preto apeluje – občania nepodceňujte nosenie a používanie reflexných prvkov, ide o Vašu bezpečnosť. Svojou vlastnou opatrnosťou a ostražitosťou predídete zbytočným nepríjemnostiam.</w:t>
      </w:r>
    </w:p>
    <w:sectPr w:rsidR="00D34269" w:rsidRPr="00D3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7A"/>
    <w:rsid w:val="000200E9"/>
    <w:rsid w:val="00287C6F"/>
    <w:rsid w:val="0045607A"/>
    <w:rsid w:val="00A93665"/>
    <w:rsid w:val="00D3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4C2B"/>
  <w15:chartTrackingRefBased/>
  <w15:docId w15:val="{FA2B50D6-3052-43B2-9D45-8188836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2023-02-08T08:08:00Z</dcterms:created>
  <dcterms:modified xsi:type="dcterms:W3CDTF">2023-02-08T08:20:00Z</dcterms:modified>
</cp:coreProperties>
</file>