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B56" w:rsidRPr="00FC4BC2" w:rsidRDefault="00B76B56" w:rsidP="00B76B56"/>
    <w:p w:rsidR="00B76B56" w:rsidRPr="00FC4BC2" w:rsidRDefault="00B76B56" w:rsidP="00B76B56">
      <w:r>
        <w:rPr>
          <w:noProof/>
          <w:lang w:eastAsia="sk-SK"/>
        </w:rPr>
        <w:drawing>
          <wp:inline distT="0" distB="0" distL="0" distR="0">
            <wp:extent cx="5957570" cy="553090"/>
            <wp:effectExtent l="0" t="0" r="508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55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6B56" w:rsidRPr="00FC4BC2" w:rsidRDefault="00B76B56" w:rsidP="00B76B56"/>
    <w:p w:rsidR="00B76B56" w:rsidRPr="00210B53" w:rsidRDefault="00B76B56" w:rsidP="00B76B56">
      <w:pPr>
        <w:rPr>
          <w:sz w:val="28"/>
          <w:szCs w:val="28"/>
        </w:rPr>
      </w:pPr>
    </w:p>
    <w:p w:rsidR="00B76B56" w:rsidRPr="00210B53" w:rsidRDefault="00B76B56" w:rsidP="00B76B56">
      <w:pPr>
        <w:contextualSpacing/>
        <w:jc w:val="center"/>
        <w:rPr>
          <w:color w:val="808080" w:themeColor="background1" w:themeShade="80"/>
          <w:sz w:val="28"/>
          <w:szCs w:val="28"/>
        </w:rPr>
      </w:pPr>
      <w:r w:rsidRPr="00210B53">
        <w:rPr>
          <w:color w:val="808080" w:themeColor="background1" w:themeShade="80"/>
          <w:sz w:val="28"/>
          <w:szCs w:val="28"/>
        </w:rPr>
        <w:t xml:space="preserve">Prijímateľ: </w:t>
      </w:r>
      <w:r w:rsidRPr="00210B53">
        <w:rPr>
          <w:b/>
          <w:sz w:val="28"/>
          <w:szCs w:val="28"/>
        </w:rPr>
        <w:t xml:space="preserve">Obec Topoľčianky </w:t>
      </w:r>
    </w:p>
    <w:p w:rsidR="00B76B56" w:rsidRPr="00210B53" w:rsidRDefault="00B76B56" w:rsidP="00B76B56">
      <w:pPr>
        <w:rPr>
          <w:sz w:val="28"/>
          <w:szCs w:val="28"/>
        </w:rPr>
      </w:pPr>
    </w:p>
    <w:p w:rsidR="00B76B56" w:rsidRPr="00210B53" w:rsidRDefault="00B76B56" w:rsidP="00B76B56">
      <w:pPr>
        <w:contextualSpacing/>
        <w:jc w:val="center"/>
        <w:rPr>
          <w:color w:val="808080" w:themeColor="background1" w:themeShade="80"/>
          <w:sz w:val="28"/>
          <w:szCs w:val="28"/>
        </w:rPr>
      </w:pPr>
      <w:r w:rsidRPr="00210B53">
        <w:rPr>
          <w:color w:val="808080" w:themeColor="background1" w:themeShade="80"/>
          <w:sz w:val="28"/>
          <w:szCs w:val="28"/>
        </w:rPr>
        <w:t xml:space="preserve">Názov projektu: </w:t>
      </w:r>
      <w:r w:rsidRPr="00210B53">
        <w:rPr>
          <w:b/>
          <w:sz w:val="28"/>
          <w:szCs w:val="28"/>
        </w:rPr>
        <w:t xml:space="preserve">Podpora opatrovateľskej služby II v </w:t>
      </w:r>
      <w:r>
        <w:rPr>
          <w:b/>
          <w:sz w:val="28"/>
          <w:szCs w:val="28"/>
        </w:rPr>
        <w:t>o</w:t>
      </w:r>
      <w:r w:rsidRPr="00210B53">
        <w:rPr>
          <w:b/>
          <w:sz w:val="28"/>
          <w:szCs w:val="28"/>
        </w:rPr>
        <w:t>bci Topoľčiank</w:t>
      </w:r>
      <w:r w:rsidR="003C4A0B">
        <w:rPr>
          <w:b/>
          <w:sz w:val="28"/>
          <w:szCs w:val="28"/>
        </w:rPr>
        <w:t>y</w:t>
      </w:r>
    </w:p>
    <w:p w:rsidR="00B76B56" w:rsidRPr="00210B53" w:rsidRDefault="00B76B56" w:rsidP="00B76B56">
      <w:pPr>
        <w:contextualSpacing/>
        <w:jc w:val="center"/>
        <w:rPr>
          <w:color w:val="808080" w:themeColor="background1" w:themeShade="80"/>
          <w:sz w:val="28"/>
          <w:szCs w:val="28"/>
        </w:rPr>
      </w:pPr>
      <w:r w:rsidRPr="00210B53">
        <w:rPr>
          <w:color w:val="808080" w:themeColor="background1" w:themeShade="80"/>
          <w:sz w:val="28"/>
          <w:szCs w:val="28"/>
        </w:rPr>
        <w:t xml:space="preserve">ITMS kód projektu: </w:t>
      </w:r>
      <w:r w:rsidRPr="00210B53">
        <w:rPr>
          <w:b/>
          <w:sz w:val="28"/>
          <w:szCs w:val="28"/>
        </w:rPr>
        <w:t>312081BHI5</w:t>
      </w:r>
    </w:p>
    <w:p w:rsidR="00B76B56" w:rsidRPr="00210B53" w:rsidRDefault="00B76B56" w:rsidP="00B76B56">
      <w:pPr>
        <w:contextualSpacing/>
        <w:jc w:val="center"/>
        <w:rPr>
          <w:color w:val="808080" w:themeColor="background1" w:themeShade="80"/>
          <w:sz w:val="28"/>
          <w:szCs w:val="28"/>
        </w:rPr>
      </w:pPr>
      <w:r w:rsidRPr="00210B53">
        <w:rPr>
          <w:color w:val="808080" w:themeColor="background1" w:themeShade="80"/>
          <w:sz w:val="28"/>
          <w:szCs w:val="28"/>
        </w:rPr>
        <w:t xml:space="preserve">Typ projektu: </w:t>
      </w:r>
      <w:r w:rsidRPr="00210B53">
        <w:rPr>
          <w:b/>
          <w:sz w:val="28"/>
          <w:szCs w:val="28"/>
        </w:rPr>
        <w:t>dopytovo-orientovaný</w:t>
      </w:r>
    </w:p>
    <w:p w:rsidR="00B76B56" w:rsidRPr="00210B53" w:rsidRDefault="00B76B56" w:rsidP="00B76B56">
      <w:pPr>
        <w:contextualSpacing/>
        <w:jc w:val="center"/>
        <w:rPr>
          <w:color w:val="808080" w:themeColor="background1" w:themeShade="80"/>
          <w:sz w:val="28"/>
          <w:szCs w:val="28"/>
        </w:rPr>
      </w:pPr>
      <w:r w:rsidRPr="00210B53">
        <w:rPr>
          <w:color w:val="808080" w:themeColor="background1" w:themeShade="80"/>
          <w:sz w:val="28"/>
          <w:szCs w:val="28"/>
        </w:rPr>
        <w:t xml:space="preserve">Trvanie projektu: </w:t>
      </w:r>
      <w:r w:rsidRPr="00210B53">
        <w:rPr>
          <w:b/>
          <w:sz w:val="28"/>
          <w:szCs w:val="28"/>
        </w:rPr>
        <w:t>12/2021 - 11/2023</w:t>
      </w:r>
    </w:p>
    <w:p w:rsidR="00B76B56" w:rsidRPr="00210B53" w:rsidRDefault="00B76B56" w:rsidP="00B76B56">
      <w:pPr>
        <w:contextualSpacing/>
        <w:jc w:val="center"/>
        <w:rPr>
          <w:b/>
          <w:sz w:val="28"/>
          <w:szCs w:val="28"/>
        </w:rPr>
      </w:pPr>
      <w:r w:rsidRPr="00210B53">
        <w:rPr>
          <w:color w:val="808080" w:themeColor="background1" w:themeShade="80"/>
          <w:sz w:val="28"/>
          <w:szCs w:val="28"/>
        </w:rPr>
        <w:t xml:space="preserve">Nenávratný finančný príspevok: </w:t>
      </w:r>
      <w:r w:rsidRPr="00210B53">
        <w:rPr>
          <w:b/>
          <w:sz w:val="28"/>
          <w:szCs w:val="28"/>
        </w:rPr>
        <w:t>106 080,00 EUR</w:t>
      </w:r>
    </w:p>
    <w:p w:rsidR="00B76B56" w:rsidRPr="00210B53" w:rsidRDefault="00B76B56" w:rsidP="00B76B56">
      <w:pPr>
        <w:contextualSpacing/>
        <w:rPr>
          <w:b/>
        </w:rPr>
      </w:pPr>
    </w:p>
    <w:p w:rsidR="00B76B56" w:rsidRDefault="00B76B56" w:rsidP="00B76B56">
      <w:pPr>
        <w:contextualSpacing/>
        <w:jc w:val="center"/>
        <w:rPr>
          <w:b/>
        </w:rPr>
      </w:pPr>
    </w:p>
    <w:p w:rsidR="00B76B56" w:rsidRDefault="00B76B56" w:rsidP="00B76B56">
      <w:pPr>
        <w:contextualSpacing/>
        <w:jc w:val="center"/>
        <w:rPr>
          <w:b/>
        </w:rPr>
      </w:pPr>
    </w:p>
    <w:p w:rsidR="00B76B56" w:rsidRPr="00210B53" w:rsidRDefault="00B76B56" w:rsidP="00B76B56">
      <w:pPr>
        <w:contextualSpacing/>
        <w:jc w:val="center"/>
        <w:rPr>
          <w:b/>
        </w:rPr>
      </w:pPr>
    </w:p>
    <w:p w:rsidR="00B76B56" w:rsidRPr="00210B53" w:rsidRDefault="00B76B56" w:rsidP="00B76B56">
      <w:pPr>
        <w:contextualSpacing/>
        <w:jc w:val="center"/>
        <w:rPr>
          <w:b/>
        </w:rPr>
      </w:pPr>
    </w:p>
    <w:p w:rsidR="00B76B56" w:rsidRDefault="00B76B56" w:rsidP="00B76B56">
      <w:pPr>
        <w:contextualSpacing/>
        <w:rPr>
          <w:bCs/>
        </w:rPr>
      </w:pPr>
      <w:r w:rsidRPr="0037082A">
        <w:rPr>
          <w:bCs/>
        </w:rPr>
        <w:t>Hlavný</w:t>
      </w:r>
      <w:r>
        <w:rPr>
          <w:bCs/>
        </w:rPr>
        <w:t>m</w:t>
      </w:r>
      <w:r w:rsidRPr="0037082A">
        <w:rPr>
          <w:bCs/>
        </w:rPr>
        <w:t xml:space="preserve"> cieľom projektu </w:t>
      </w:r>
      <w:r w:rsidR="00677F1C">
        <w:rPr>
          <w:bCs/>
        </w:rPr>
        <w:t>bolo</w:t>
      </w:r>
      <w:r w:rsidRPr="0037082A">
        <w:rPr>
          <w:bCs/>
        </w:rPr>
        <w:t xml:space="preserve"> poskytovanie</w:t>
      </w:r>
      <w:r>
        <w:rPr>
          <w:bCs/>
        </w:rPr>
        <w:t xml:space="preserve"> kvalitnej a plnohodnotnej</w:t>
      </w:r>
      <w:r w:rsidRPr="0037082A">
        <w:rPr>
          <w:bCs/>
        </w:rPr>
        <w:t xml:space="preserve"> terénnej opatrovateľskej služby v domácom prostredí, aby sa zabezpečilo zotrvanie občanov v prirodzenom domácom prostredí za účelom zlepšenia kvality života občanov odkázaných na pomoc inej osoby. Projekt </w:t>
      </w:r>
      <w:r w:rsidR="00677F1C">
        <w:rPr>
          <w:bCs/>
        </w:rPr>
        <w:t>bol</w:t>
      </w:r>
      <w:r>
        <w:rPr>
          <w:bCs/>
        </w:rPr>
        <w:t xml:space="preserve"> </w:t>
      </w:r>
      <w:r w:rsidRPr="0037082A">
        <w:rPr>
          <w:bCs/>
        </w:rPr>
        <w:t>realizovaný v rámci hlavnej aktivity „Poskytovanie opatrovateľskej služby v domácom prostredí“. Projekt zlepš</w:t>
      </w:r>
      <w:r w:rsidR="00677F1C">
        <w:rPr>
          <w:bCs/>
        </w:rPr>
        <w:t>oval</w:t>
      </w:r>
      <w:r w:rsidRPr="0037082A">
        <w:rPr>
          <w:bCs/>
        </w:rPr>
        <w:t xml:space="preserve"> prístup k efektívnejším a kvalitnejším službám.  </w:t>
      </w:r>
      <w:r>
        <w:rPr>
          <w:bCs/>
        </w:rPr>
        <w:t xml:space="preserve">Implementácia projektu </w:t>
      </w:r>
      <w:r w:rsidR="00677F1C">
        <w:rPr>
          <w:bCs/>
        </w:rPr>
        <w:t>trvala</w:t>
      </w:r>
      <w:r>
        <w:rPr>
          <w:bCs/>
        </w:rPr>
        <w:t xml:space="preserve"> do konca novembra 2023.Úspešné dosiahnutie a naplnenie aktivít </w:t>
      </w:r>
      <w:r w:rsidR="00677F1C">
        <w:rPr>
          <w:bCs/>
        </w:rPr>
        <w:t>bolo</w:t>
      </w:r>
      <w:r>
        <w:rPr>
          <w:bCs/>
        </w:rPr>
        <w:t xml:space="preserve"> merateľné na základe plánovaných ukazovateľov, ktoré obec počas implementácie projektu napĺň</w:t>
      </w:r>
      <w:r w:rsidR="00677F1C">
        <w:rPr>
          <w:bCs/>
        </w:rPr>
        <w:t>al</w:t>
      </w:r>
      <w:r>
        <w:rPr>
          <w:bCs/>
        </w:rPr>
        <w:t>a. Zároveň projekt prispieva</w:t>
      </w:r>
      <w:r w:rsidR="00677F1C">
        <w:rPr>
          <w:bCs/>
        </w:rPr>
        <w:t>l</w:t>
      </w:r>
      <w:r>
        <w:rPr>
          <w:bCs/>
        </w:rPr>
        <w:t xml:space="preserve"> k podpore a udržaniu zamestnanosti v obci.</w:t>
      </w:r>
    </w:p>
    <w:p w:rsidR="00244061" w:rsidRPr="0037082A" w:rsidRDefault="00244061" w:rsidP="00B76B56">
      <w:pPr>
        <w:contextualSpacing/>
        <w:rPr>
          <w:bCs/>
        </w:rPr>
      </w:pPr>
      <w:r>
        <w:rPr>
          <w:bCs/>
        </w:rPr>
        <w:t xml:space="preserve">Projekt svojim cieľom prispel </w:t>
      </w:r>
      <w:r w:rsidR="00DB3E51">
        <w:rPr>
          <w:bCs/>
        </w:rPr>
        <w:t xml:space="preserve">k </w:t>
      </w:r>
      <w:r>
        <w:rPr>
          <w:bCs/>
        </w:rPr>
        <w:t xml:space="preserve">zlepšeniu kvality života občanov odkázaných na pomoc. </w:t>
      </w:r>
    </w:p>
    <w:p w:rsidR="00B76B56" w:rsidRDefault="00B76B56" w:rsidP="00B76B56">
      <w:pPr>
        <w:contextualSpacing/>
        <w:jc w:val="center"/>
        <w:rPr>
          <w:rFonts w:ascii="Verdana" w:hAnsi="Verdana" w:cstheme="minorHAnsi"/>
          <w:b/>
        </w:rPr>
      </w:pPr>
    </w:p>
    <w:p w:rsidR="00B76B56" w:rsidRDefault="00B76B56" w:rsidP="00B76B56">
      <w:pPr>
        <w:contextualSpacing/>
        <w:jc w:val="center"/>
        <w:rPr>
          <w:rFonts w:ascii="Verdana" w:hAnsi="Verdana" w:cstheme="minorHAnsi"/>
          <w:b/>
        </w:rPr>
      </w:pPr>
      <w:bookmarkStart w:id="0" w:name="_GoBack"/>
      <w:bookmarkEnd w:id="0"/>
    </w:p>
    <w:p w:rsidR="00B76B56" w:rsidRDefault="00B76B56" w:rsidP="00B76B56">
      <w:pPr>
        <w:contextualSpacing/>
        <w:rPr>
          <w:rFonts w:ascii="Verdana" w:hAnsi="Verdana" w:cstheme="minorHAnsi"/>
          <w:b/>
        </w:rPr>
      </w:pPr>
    </w:p>
    <w:p w:rsidR="00B76B56" w:rsidRPr="00210B53" w:rsidRDefault="00B76B56" w:rsidP="00B76B56">
      <w:pPr>
        <w:contextualSpacing/>
        <w:rPr>
          <w:rFonts w:ascii="Verdana" w:hAnsi="Verdana" w:cstheme="minorHAnsi"/>
          <w:b/>
        </w:rPr>
      </w:pPr>
    </w:p>
    <w:p w:rsidR="00B76B56" w:rsidRPr="00284151" w:rsidRDefault="00284151" w:rsidP="00B76B56">
      <w:pPr>
        <w:contextualSpacing/>
        <w:rPr>
          <w:b/>
          <w:sz w:val="28"/>
          <w:szCs w:val="28"/>
        </w:rPr>
      </w:pPr>
      <w:r>
        <w:t>„</w:t>
      </w:r>
      <w:r w:rsidRPr="00284151">
        <w:rPr>
          <w:b/>
          <w:sz w:val="28"/>
          <w:szCs w:val="28"/>
        </w:rPr>
        <w:t xml:space="preserve">Tento projekt bol realizovaný vďaka podpore z Európskeho sociálneho fondu a Európskeho fondu regionálneho rozvoja v rámci Operačného programu Ľudské zdroje“ </w:t>
      </w:r>
    </w:p>
    <w:p w:rsidR="00B76B56" w:rsidRPr="00284151" w:rsidRDefault="00B76B56" w:rsidP="00B76B56">
      <w:pPr>
        <w:contextualSpacing/>
        <w:rPr>
          <w:b/>
          <w:sz w:val="28"/>
          <w:szCs w:val="28"/>
        </w:rPr>
      </w:pPr>
    </w:p>
    <w:p w:rsidR="00B76B56" w:rsidRPr="00284151" w:rsidRDefault="00B76B56" w:rsidP="00B76B56">
      <w:pPr>
        <w:contextualSpacing/>
        <w:rPr>
          <w:b/>
          <w:sz w:val="28"/>
          <w:szCs w:val="28"/>
        </w:rPr>
      </w:pPr>
    </w:p>
    <w:p w:rsidR="00B76B56" w:rsidRDefault="00B76B56" w:rsidP="00B76B56">
      <w:pPr>
        <w:contextualSpacing/>
      </w:pPr>
    </w:p>
    <w:p w:rsidR="00B76B56" w:rsidRPr="00210B53" w:rsidRDefault="00B76B56" w:rsidP="00B76B56">
      <w:pPr>
        <w:contextualSpacing/>
      </w:pPr>
    </w:p>
    <w:p w:rsidR="00B76B56" w:rsidRPr="00210B53" w:rsidRDefault="00B76B56" w:rsidP="00B76B56">
      <w:pPr>
        <w:contextualSpacing/>
        <w:jc w:val="center"/>
        <w:rPr>
          <w:sz w:val="28"/>
          <w:szCs w:val="28"/>
        </w:rPr>
      </w:pPr>
    </w:p>
    <w:p w:rsidR="00B76B56" w:rsidRPr="00210B53" w:rsidRDefault="00284151" w:rsidP="00B76B56">
      <w:pPr>
        <w:jc w:val="center"/>
        <w:rPr>
          <w:sz w:val="28"/>
          <w:szCs w:val="28"/>
        </w:rPr>
      </w:pPr>
      <w:hyperlink r:id="rId6" w:history="1">
        <w:r w:rsidR="00B76B56" w:rsidRPr="00210B53">
          <w:rPr>
            <w:rStyle w:val="Hypertextovprepojenie"/>
            <w:sz w:val="28"/>
            <w:szCs w:val="28"/>
          </w:rPr>
          <w:t>www.ludskezdroje.gov.sk</w:t>
        </w:r>
      </w:hyperlink>
      <w:r w:rsidR="00B76B56" w:rsidRPr="00210B53">
        <w:rPr>
          <w:sz w:val="28"/>
          <w:szCs w:val="28"/>
        </w:rPr>
        <w:t xml:space="preserve"> </w:t>
      </w:r>
      <w:r w:rsidR="00B76B56" w:rsidRPr="00210B53">
        <w:rPr>
          <w:color w:val="002060"/>
          <w:sz w:val="28"/>
          <w:szCs w:val="28"/>
        </w:rPr>
        <w:t>/</w:t>
      </w:r>
      <w:r w:rsidR="00B76B56" w:rsidRPr="00210B53">
        <w:rPr>
          <w:sz w:val="28"/>
          <w:szCs w:val="28"/>
        </w:rPr>
        <w:t xml:space="preserve"> </w:t>
      </w:r>
      <w:hyperlink r:id="rId7" w:history="1">
        <w:r w:rsidR="00B76B56" w:rsidRPr="00210B53">
          <w:rPr>
            <w:rStyle w:val="Hypertextovprepojenie"/>
            <w:sz w:val="28"/>
            <w:szCs w:val="28"/>
          </w:rPr>
          <w:t>www.esf.gov.sk</w:t>
        </w:r>
      </w:hyperlink>
      <w:r w:rsidR="00B76B56" w:rsidRPr="00210B53">
        <w:rPr>
          <w:sz w:val="28"/>
          <w:szCs w:val="28"/>
        </w:rPr>
        <w:t xml:space="preserve"> </w:t>
      </w:r>
      <w:r w:rsidR="00B76B56" w:rsidRPr="00210B53">
        <w:rPr>
          <w:color w:val="002060"/>
          <w:sz w:val="28"/>
          <w:szCs w:val="28"/>
        </w:rPr>
        <w:t>/</w:t>
      </w:r>
      <w:r w:rsidR="00B76B56" w:rsidRPr="00210B53">
        <w:rPr>
          <w:sz w:val="28"/>
          <w:szCs w:val="28"/>
        </w:rPr>
        <w:t xml:space="preserve"> </w:t>
      </w:r>
      <w:hyperlink r:id="rId8" w:history="1">
        <w:r w:rsidR="00B76B56" w:rsidRPr="00210B53">
          <w:rPr>
            <w:rStyle w:val="Hypertextovprepojenie"/>
            <w:sz w:val="28"/>
            <w:szCs w:val="28"/>
          </w:rPr>
          <w:t>www.employment.gov.sk</w:t>
        </w:r>
      </w:hyperlink>
    </w:p>
    <w:p w:rsidR="00B76B56" w:rsidRPr="00FC4BC2" w:rsidRDefault="00B76B56" w:rsidP="00B76B56"/>
    <w:p w:rsidR="00F032FF" w:rsidRPr="00B76B56" w:rsidRDefault="00F032FF" w:rsidP="00B76B56"/>
    <w:sectPr w:rsidR="00F032FF" w:rsidRPr="00B76B56" w:rsidSect="00014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1C23"/>
    <w:multiLevelType w:val="multilevel"/>
    <w:tmpl w:val="AAB4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284032"/>
    <w:multiLevelType w:val="multilevel"/>
    <w:tmpl w:val="09C6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8D7945"/>
    <w:multiLevelType w:val="multilevel"/>
    <w:tmpl w:val="4D36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14471"/>
    <w:multiLevelType w:val="multilevel"/>
    <w:tmpl w:val="E41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CB"/>
    <w:rsid w:val="00014763"/>
    <w:rsid w:val="001B3A05"/>
    <w:rsid w:val="00244061"/>
    <w:rsid w:val="00284151"/>
    <w:rsid w:val="003C4A0B"/>
    <w:rsid w:val="004B3DC0"/>
    <w:rsid w:val="0053168B"/>
    <w:rsid w:val="00677F1C"/>
    <w:rsid w:val="0089506A"/>
    <w:rsid w:val="00923BCB"/>
    <w:rsid w:val="009C005D"/>
    <w:rsid w:val="00B54D4E"/>
    <w:rsid w:val="00B76B56"/>
    <w:rsid w:val="00DB3E51"/>
    <w:rsid w:val="00E643EA"/>
    <w:rsid w:val="00F0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61CF9"/>
  <w15:docId w15:val="{F5CDECCB-9B37-4865-B3D1-7AEA1C2D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76B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y"/>
    <w:link w:val="Nadpis2Char"/>
    <w:uiPriority w:val="9"/>
    <w:qFormat/>
    <w:rsid w:val="00923BCB"/>
    <w:pPr>
      <w:spacing w:before="100" w:beforeAutospacing="1" w:after="100" w:afterAutospacing="1"/>
      <w:jc w:val="left"/>
      <w:outlineLvl w:val="1"/>
    </w:pPr>
    <w:rPr>
      <w:b/>
      <w:bCs/>
      <w:sz w:val="36"/>
      <w:szCs w:val="36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032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23BCB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23BCB"/>
    <w:pPr>
      <w:spacing w:before="100" w:beforeAutospacing="1" w:after="100" w:afterAutospacing="1"/>
      <w:jc w:val="left"/>
    </w:pPr>
    <w:rPr>
      <w:lang w:eastAsia="sk-SK"/>
    </w:rPr>
  </w:style>
  <w:style w:type="character" w:styleId="Hypertextovprepojenie">
    <w:name w:val="Hyperlink"/>
    <w:basedOn w:val="Predvolenpsmoodseku"/>
    <w:unhideWhenUsed/>
    <w:rsid w:val="00923BCB"/>
    <w:rPr>
      <w:color w:val="0000FF"/>
      <w:u w:val="single"/>
    </w:rPr>
  </w:style>
  <w:style w:type="character" w:customStyle="1" w:styleId="mw-headline">
    <w:name w:val="mw-headline"/>
    <w:basedOn w:val="Predvolenpsmoodseku"/>
    <w:rsid w:val="00923BCB"/>
  </w:style>
  <w:style w:type="paragraph" w:styleId="Textbubliny">
    <w:name w:val="Balloon Text"/>
    <w:basedOn w:val="Normlny"/>
    <w:link w:val="TextbublinyChar"/>
    <w:uiPriority w:val="99"/>
    <w:semiHidden/>
    <w:unhideWhenUsed/>
    <w:rsid w:val="00923B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3BCB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032F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2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868484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75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0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8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3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loyment.gov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f.g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dskezdroje.gov.s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MINÁROVÁ Jana</cp:lastModifiedBy>
  <cp:revision>5</cp:revision>
  <cp:lastPrinted>2023-02-08T06:16:00Z</cp:lastPrinted>
  <dcterms:created xsi:type="dcterms:W3CDTF">2024-01-23T14:07:00Z</dcterms:created>
  <dcterms:modified xsi:type="dcterms:W3CDTF">2024-01-23T14:26:00Z</dcterms:modified>
</cp:coreProperties>
</file>